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F09DB" w14:textId="44703C50" w:rsidR="0072307F" w:rsidRDefault="00970394" w:rsidP="00970394">
      <w:pPr>
        <w:jc w:val="center"/>
      </w:pPr>
      <w:r>
        <w:t xml:space="preserve">ЗАДАНИЕ </w:t>
      </w:r>
    </w:p>
    <w:p w14:paraId="20C6A826" w14:textId="10922AFB" w:rsidR="00970394" w:rsidRDefault="00970394" w:rsidP="00970394">
      <w:pPr>
        <w:jc w:val="center"/>
      </w:pPr>
      <w:r>
        <w:t>ДЛЯ ВЫПОЛНЕНИЯ КОНТРОЛЬНОЙ РАБОТЫ</w:t>
      </w:r>
    </w:p>
    <w:p w14:paraId="52878E2A" w14:textId="3819E291" w:rsidR="00970394" w:rsidRDefault="00970394" w:rsidP="00970394">
      <w:pPr>
        <w:jc w:val="both"/>
      </w:pPr>
      <w:r>
        <w:t>Контрольная работа структурно состоит из двух частей. Первая часть контрольной работы (Методические указания 1) выполняется на тему: «Управление проектом. Оценка экономической эффективности проекта». Вторая часть работы (Методические указания 2) выполняется на тему: «Комплексная оценка эффективности работы аппарата управления». Обе части оформляются в одной пояснительной записке.</w:t>
      </w:r>
    </w:p>
    <w:p w14:paraId="5415B81B" w14:textId="77777777" w:rsidR="00970394" w:rsidRDefault="00970394" w:rsidP="00970394">
      <w:pPr>
        <w:jc w:val="both"/>
      </w:pPr>
      <w:bookmarkStart w:id="0" w:name="_GoBack"/>
      <w:bookmarkEnd w:id="0"/>
    </w:p>
    <w:sectPr w:rsidR="00970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94"/>
    <w:rsid w:val="0072307F"/>
    <w:rsid w:val="0097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70F3"/>
  <w15:chartTrackingRefBased/>
  <w15:docId w15:val="{7B87B3FB-AC6E-47BA-A142-CD7A4317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Алуханян</dc:creator>
  <cp:keywords/>
  <dc:description/>
  <cp:lastModifiedBy>Артур Алуханян</cp:lastModifiedBy>
  <cp:revision>1</cp:revision>
  <dcterms:created xsi:type="dcterms:W3CDTF">2020-03-23T12:12:00Z</dcterms:created>
  <dcterms:modified xsi:type="dcterms:W3CDTF">2020-03-23T12:18:00Z</dcterms:modified>
</cp:coreProperties>
</file>